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844C8" w14:textId="07B59760" w:rsidR="00AB5A36" w:rsidRDefault="00DC79A2">
      <w:pPr>
        <w:rPr>
          <w:rFonts w:ascii="Verdana" w:hAnsi="Verdana"/>
          <w:b/>
          <w:sz w:val="26"/>
          <w:szCs w:val="26"/>
        </w:rPr>
      </w:pPr>
      <w:r w:rsidRPr="00DC79A2">
        <w:rPr>
          <w:rFonts w:ascii="Verdana" w:hAnsi="Verdana"/>
          <w:b/>
          <w:sz w:val="26"/>
          <w:szCs w:val="26"/>
        </w:rPr>
        <w:t>How to login PA6 Management Page</w:t>
      </w:r>
    </w:p>
    <w:p w14:paraId="3DB47C40" w14:textId="5ADBF390" w:rsidR="00DC79A2" w:rsidRPr="00D86F36" w:rsidRDefault="00DC79A2" w:rsidP="00D86F36">
      <w:pPr>
        <w:pStyle w:val="a7"/>
        <w:numPr>
          <w:ilvl w:val="0"/>
          <w:numId w:val="2"/>
        </w:numPr>
        <w:spacing w:line="240" w:lineRule="auto"/>
        <w:rPr>
          <w:rFonts w:ascii="Verdana" w:hAnsi="Verdana"/>
          <w:sz w:val="24"/>
          <w:szCs w:val="24"/>
          <w:shd w:val="clear" w:color="auto" w:fill="FFFFFF"/>
        </w:rPr>
      </w:pPr>
      <w:r w:rsidRPr="00D86F36">
        <w:rPr>
          <w:rFonts w:ascii="Verdana" w:hAnsi="Verdana"/>
          <w:sz w:val="24"/>
          <w:szCs w:val="24"/>
          <w:shd w:val="clear" w:color="auto" w:fill="FFFFFF"/>
        </w:rPr>
        <w:t>Connect your laptop or mobile phone to the extender, via an Ethernet cable, or via wireless.</w:t>
      </w:r>
    </w:p>
    <w:p w14:paraId="502FF522" w14:textId="331C5A10" w:rsidR="00D86F36" w:rsidRDefault="00D86F36" w:rsidP="00D86F36">
      <w:pPr>
        <w:spacing w:line="240" w:lineRule="auto"/>
        <w:rPr>
          <w:rFonts w:ascii="Verdana" w:hAnsi="Verdana"/>
          <w:sz w:val="24"/>
          <w:szCs w:val="24"/>
          <w:shd w:val="clear" w:color="auto" w:fill="FFFFFF"/>
        </w:rPr>
      </w:pPr>
      <w:r w:rsidRPr="00D86F36">
        <w:rPr>
          <w:rFonts w:ascii="Verdana" w:hAnsi="Verdana"/>
          <w:noProof/>
          <w:sz w:val="24"/>
          <w:szCs w:val="24"/>
          <w:shd w:val="clear" w:color="auto" w:fill="FFFFFF"/>
        </w:rPr>
        <w:drawing>
          <wp:inline distT="0" distB="0" distL="0" distR="0" wp14:anchorId="78AF522B" wp14:editId="70A246AD">
            <wp:extent cx="3124200" cy="4171950"/>
            <wp:effectExtent l="0" t="0" r="0" b="0"/>
            <wp:docPr id="1" name="图片 1" descr="C:\Users\yehankun\Desktop\微信图片_20180125104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hankun\Desktop\微信图片_2018012510482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4171950"/>
                    </a:xfrm>
                    <a:prstGeom prst="rect">
                      <a:avLst/>
                    </a:prstGeom>
                    <a:noFill/>
                    <a:ln>
                      <a:noFill/>
                    </a:ln>
                  </pic:spPr>
                </pic:pic>
              </a:graphicData>
            </a:graphic>
          </wp:inline>
        </w:drawing>
      </w:r>
    </w:p>
    <w:p w14:paraId="61B7F5C5" w14:textId="0242BF51" w:rsidR="00D86F36" w:rsidRPr="00D86F36" w:rsidRDefault="00D86F36" w:rsidP="00D86F36">
      <w:pPr>
        <w:spacing w:line="240" w:lineRule="auto"/>
        <w:rPr>
          <w:rFonts w:ascii="Verdana" w:hAnsi="Verdana" w:hint="eastAsia"/>
          <w:sz w:val="24"/>
          <w:szCs w:val="24"/>
          <w:shd w:val="clear" w:color="auto" w:fill="FFFFFF"/>
        </w:rPr>
      </w:pPr>
      <w:r>
        <w:rPr>
          <w:rFonts w:ascii="Verdana" w:hAnsi="Verdana" w:hint="eastAsia"/>
          <w:sz w:val="24"/>
          <w:szCs w:val="24"/>
          <w:shd w:val="clear" w:color="auto" w:fill="FFFFFF"/>
        </w:rPr>
        <w:t>N</w:t>
      </w:r>
      <w:r>
        <w:rPr>
          <w:rFonts w:ascii="Verdana" w:hAnsi="Verdana"/>
          <w:sz w:val="24"/>
          <w:szCs w:val="24"/>
          <w:shd w:val="clear" w:color="auto" w:fill="FFFFFF"/>
        </w:rPr>
        <w:t>OTE:</w:t>
      </w:r>
      <w:r w:rsidR="001B58C6" w:rsidRPr="001B58C6">
        <w:t xml:space="preserve"> </w:t>
      </w:r>
      <w:r w:rsidR="00896FE9" w:rsidRPr="00896FE9">
        <w:rPr>
          <w:rFonts w:ascii="Verdana" w:hAnsi="Verdana"/>
          <w:sz w:val="24"/>
          <w:szCs w:val="24"/>
          <w:shd w:val="clear" w:color="auto" w:fill="FFFFFF"/>
        </w:rPr>
        <w:t>If via wireless,</w:t>
      </w:r>
      <w:r w:rsidR="00896FE9">
        <w:rPr>
          <w:rFonts w:ascii="Verdana" w:hAnsi="Verdana"/>
          <w:sz w:val="24"/>
          <w:szCs w:val="24"/>
          <w:shd w:val="clear" w:color="auto" w:fill="FFFFFF"/>
        </w:rPr>
        <w:t xml:space="preserve"> n</w:t>
      </w:r>
      <w:r w:rsidR="001B58C6" w:rsidRPr="001B58C6">
        <w:rPr>
          <w:rFonts w:ascii="Verdana" w:hAnsi="Verdana"/>
          <w:sz w:val="24"/>
          <w:szCs w:val="24"/>
          <w:shd w:val="clear" w:color="auto" w:fill="FFFFFF"/>
        </w:rPr>
        <w:t>o WiFi password set by default.</w:t>
      </w:r>
    </w:p>
    <w:p w14:paraId="458DBAF3" w14:textId="6623B609" w:rsidR="00FB2A92" w:rsidRPr="00C55B6B" w:rsidRDefault="00DC79A2" w:rsidP="00FB2A92">
      <w:pPr>
        <w:spacing w:line="240" w:lineRule="auto"/>
        <w:rPr>
          <w:rFonts w:ascii="Verdana" w:hAnsi="Verdana"/>
          <w:sz w:val="24"/>
          <w:szCs w:val="24"/>
          <w:shd w:val="clear" w:color="auto" w:fill="FFFFFF"/>
        </w:rPr>
      </w:pPr>
      <w:r w:rsidRPr="00C55B6B">
        <w:rPr>
          <w:rFonts w:ascii="Verdana" w:hAnsi="Verdana"/>
          <w:sz w:val="24"/>
          <w:szCs w:val="24"/>
          <w:shd w:val="clear" w:color="auto" w:fill="FFFFFF"/>
        </w:rPr>
        <w:t>2. Launch a web browser, type </w:t>
      </w:r>
      <w:r w:rsidRPr="00C55B6B">
        <w:rPr>
          <w:rFonts w:ascii="Verdana" w:hAnsi="Verdana"/>
          <w:b/>
          <w:bCs/>
          <w:sz w:val="24"/>
          <w:szCs w:val="24"/>
          <w:shd w:val="clear" w:color="auto" w:fill="FFFFFF"/>
        </w:rPr>
        <w:t>plc.tendawifi.com </w:t>
      </w:r>
      <w:r w:rsidRPr="00C55B6B">
        <w:rPr>
          <w:rFonts w:ascii="Verdana" w:hAnsi="Verdana"/>
          <w:sz w:val="24"/>
          <w:szCs w:val="24"/>
          <w:shd w:val="clear" w:color="auto" w:fill="FFFFFF"/>
        </w:rPr>
        <w:t>in the address bar of the browser, and tap </w:t>
      </w:r>
      <w:r w:rsidRPr="00C55B6B">
        <w:rPr>
          <w:rFonts w:ascii="Verdana" w:hAnsi="Verdana"/>
          <w:b/>
          <w:bCs/>
          <w:sz w:val="24"/>
          <w:szCs w:val="24"/>
          <w:shd w:val="clear" w:color="auto" w:fill="FFFFFF"/>
        </w:rPr>
        <w:t>Enter </w:t>
      </w:r>
      <w:r w:rsidRPr="00C55B6B">
        <w:rPr>
          <w:rFonts w:ascii="Verdana" w:hAnsi="Verdana"/>
          <w:sz w:val="24"/>
          <w:szCs w:val="24"/>
          <w:shd w:val="clear" w:color="auto" w:fill="FFFFFF"/>
        </w:rPr>
        <w:t>on the keyboard.</w:t>
      </w:r>
    </w:p>
    <w:p w14:paraId="5E3D7A5C" w14:textId="29C67399" w:rsidR="00DC79A2" w:rsidRPr="00C55B6B" w:rsidRDefault="00B71408" w:rsidP="00FB2A92">
      <w:pPr>
        <w:spacing w:line="240" w:lineRule="auto"/>
        <w:rPr>
          <w:rFonts w:ascii="Verdana" w:hAnsi="Verdana"/>
          <w:noProof/>
          <w:sz w:val="24"/>
          <w:szCs w:val="24"/>
        </w:rPr>
      </w:pPr>
      <w:r>
        <w:rPr>
          <w:rFonts w:ascii="Verdana" w:hAnsi="Verdana"/>
          <w:noProof/>
          <w:sz w:val="24"/>
          <w:szCs w:val="24"/>
        </w:rPr>
        <w:drawing>
          <wp:inline distT="0" distB="0" distL="0" distR="0" wp14:anchorId="3D4D80A2" wp14:editId="437E0722">
            <wp:extent cx="5486400"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8">
                      <a:extLst>
                        <a:ext uri="{28A0092B-C50C-407E-A947-70E740481C1C}">
                          <a14:useLocalDpi xmlns:a14="http://schemas.microsoft.com/office/drawing/2010/main" val="0"/>
                        </a:ext>
                      </a:extLst>
                    </a:blip>
                    <a:stretch>
                      <a:fillRect/>
                    </a:stretch>
                  </pic:blipFill>
                  <pic:spPr>
                    <a:xfrm>
                      <a:off x="0" y="0"/>
                      <a:ext cx="5486400" cy="590550"/>
                    </a:xfrm>
                    <a:prstGeom prst="rect">
                      <a:avLst/>
                    </a:prstGeom>
                  </pic:spPr>
                </pic:pic>
              </a:graphicData>
            </a:graphic>
          </wp:inline>
        </w:drawing>
      </w:r>
    </w:p>
    <w:p w14:paraId="5617EF52" w14:textId="0F133B70" w:rsidR="00FB2A92" w:rsidRPr="00C55B6B" w:rsidRDefault="00DC79A2" w:rsidP="00FB2A92">
      <w:pPr>
        <w:shd w:val="clear" w:color="auto" w:fill="FFFFFF"/>
        <w:spacing w:line="240" w:lineRule="auto"/>
        <w:rPr>
          <w:rFonts w:ascii="Verdana" w:eastAsia="Times New Roman" w:hAnsi="Verdana" w:cs="Arial"/>
          <w:sz w:val="24"/>
          <w:szCs w:val="24"/>
        </w:rPr>
      </w:pPr>
      <w:r w:rsidRPr="00C55B6B">
        <w:rPr>
          <w:rFonts w:ascii="Verdana" w:eastAsia="Times New Roman" w:hAnsi="Verdana" w:cs="Arial"/>
          <w:sz w:val="24"/>
          <w:szCs w:val="24"/>
        </w:rPr>
        <w:t>3. There are 11 languages (English, Deutsch, Español, Français, Italiano, Polski, Română, Magyar, Português, Türkçe and Pусский) of the User Interface. And it will match with the browser’s language automatically. You ca</w:t>
      </w:r>
      <w:bookmarkStart w:id="0" w:name="_GoBack"/>
      <w:bookmarkEnd w:id="0"/>
      <w:r w:rsidRPr="00C55B6B">
        <w:rPr>
          <w:rFonts w:ascii="Verdana" w:eastAsia="Times New Roman" w:hAnsi="Verdana" w:cs="Arial"/>
          <w:sz w:val="24"/>
          <w:szCs w:val="24"/>
        </w:rPr>
        <w:t>n also select a language manually.</w:t>
      </w:r>
    </w:p>
    <w:p w14:paraId="7A81513A" w14:textId="54FBAC90" w:rsidR="00DC79A2" w:rsidRPr="00C55B6B" w:rsidRDefault="00DC79A2" w:rsidP="00FB2A92">
      <w:pPr>
        <w:shd w:val="clear" w:color="auto" w:fill="FFFFFF"/>
        <w:spacing w:line="240" w:lineRule="auto"/>
        <w:rPr>
          <w:rFonts w:ascii="Verdana" w:eastAsia="Times New Roman" w:hAnsi="Verdana" w:cs="Arial"/>
          <w:sz w:val="24"/>
          <w:szCs w:val="24"/>
        </w:rPr>
      </w:pPr>
      <w:r w:rsidRPr="00C55B6B">
        <w:rPr>
          <w:rFonts w:ascii="Verdana" w:eastAsia="Times New Roman" w:hAnsi="Verdana" w:cs="Arial"/>
          <w:sz w:val="24"/>
          <w:szCs w:val="24"/>
        </w:rPr>
        <w:t>The login page will appear. Type the default login password </w:t>
      </w:r>
      <w:r w:rsidRPr="00C55B6B">
        <w:rPr>
          <w:rFonts w:ascii="Verdana" w:eastAsia="Times New Roman" w:hAnsi="Verdana" w:cs="Arial"/>
          <w:b/>
          <w:bCs/>
          <w:sz w:val="24"/>
          <w:szCs w:val="24"/>
        </w:rPr>
        <w:t>admin</w:t>
      </w:r>
      <w:r w:rsidRPr="00C55B6B">
        <w:rPr>
          <w:rFonts w:ascii="Verdana" w:eastAsia="Times New Roman" w:hAnsi="Verdana" w:cs="Arial"/>
          <w:sz w:val="24"/>
          <w:szCs w:val="24"/>
        </w:rPr>
        <w:t>, and click </w:t>
      </w:r>
      <w:r w:rsidRPr="00C55B6B">
        <w:rPr>
          <w:rFonts w:ascii="Verdana" w:eastAsia="Times New Roman" w:hAnsi="Verdana" w:cs="Arial"/>
          <w:b/>
          <w:bCs/>
          <w:sz w:val="24"/>
          <w:szCs w:val="24"/>
        </w:rPr>
        <w:t>Login</w:t>
      </w:r>
      <w:r w:rsidRPr="00C55B6B">
        <w:rPr>
          <w:rFonts w:ascii="Verdana" w:eastAsia="Times New Roman" w:hAnsi="Verdana" w:cs="Arial"/>
          <w:sz w:val="24"/>
          <w:szCs w:val="24"/>
        </w:rPr>
        <w:t>.</w:t>
      </w:r>
    </w:p>
    <w:p w14:paraId="6AD3DDD7" w14:textId="5ECA8045" w:rsidR="00DC79A2" w:rsidRPr="00DC79A2" w:rsidRDefault="00DC79A2" w:rsidP="00DC79A2">
      <w:pPr>
        <w:shd w:val="clear" w:color="auto" w:fill="FFFFFF"/>
        <w:spacing w:after="0" w:line="240" w:lineRule="auto"/>
        <w:rPr>
          <w:rFonts w:ascii="Arial" w:eastAsia="Times New Roman" w:hAnsi="Arial" w:cs="Arial"/>
          <w:color w:val="394351"/>
          <w:sz w:val="24"/>
          <w:szCs w:val="24"/>
        </w:rPr>
      </w:pPr>
      <w:r>
        <w:rPr>
          <w:rFonts w:ascii="Arial" w:eastAsia="Times New Roman" w:hAnsi="Arial" w:cs="Arial"/>
          <w:noProof/>
          <w:color w:val="394351"/>
          <w:sz w:val="24"/>
          <w:szCs w:val="24"/>
        </w:rPr>
        <w:lastRenderedPageBreak/>
        <w:drawing>
          <wp:inline distT="0" distB="0" distL="0" distR="0" wp14:anchorId="19A7D267" wp14:editId="4A20FAC5">
            <wp:extent cx="3886742" cy="42963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截图2.PNG"/>
                    <pic:cNvPicPr/>
                  </pic:nvPicPr>
                  <pic:blipFill>
                    <a:blip r:embed="rId9">
                      <a:extLst>
                        <a:ext uri="{28A0092B-C50C-407E-A947-70E740481C1C}">
                          <a14:useLocalDpi xmlns:a14="http://schemas.microsoft.com/office/drawing/2010/main" val="0"/>
                        </a:ext>
                      </a:extLst>
                    </a:blip>
                    <a:stretch>
                      <a:fillRect/>
                    </a:stretch>
                  </pic:blipFill>
                  <pic:spPr>
                    <a:xfrm>
                      <a:off x="0" y="0"/>
                      <a:ext cx="3886742" cy="4296375"/>
                    </a:xfrm>
                    <a:prstGeom prst="rect">
                      <a:avLst/>
                    </a:prstGeom>
                  </pic:spPr>
                </pic:pic>
              </a:graphicData>
            </a:graphic>
          </wp:inline>
        </w:drawing>
      </w:r>
    </w:p>
    <w:p w14:paraId="6D46DA40" w14:textId="4E309C3B" w:rsidR="00DC79A2" w:rsidRDefault="00DC79A2" w:rsidP="00DC79A2"/>
    <w:p w14:paraId="3C02BF10" w14:textId="77777777" w:rsidR="00DC79A2" w:rsidRDefault="00DC79A2"/>
    <w:sectPr w:rsidR="00DC79A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5E0CF" w14:textId="77777777" w:rsidR="004668CE" w:rsidRDefault="004668CE" w:rsidP="00DC79A2">
      <w:pPr>
        <w:spacing w:after="0" w:line="240" w:lineRule="auto"/>
      </w:pPr>
      <w:r>
        <w:separator/>
      </w:r>
    </w:p>
  </w:endnote>
  <w:endnote w:type="continuationSeparator" w:id="0">
    <w:p w14:paraId="7F7F6402" w14:textId="77777777" w:rsidR="004668CE" w:rsidRDefault="004668CE" w:rsidP="00DC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23C40" w14:textId="77777777" w:rsidR="004668CE" w:rsidRDefault="004668CE" w:rsidP="00DC79A2">
      <w:pPr>
        <w:spacing w:after="0" w:line="240" w:lineRule="auto"/>
      </w:pPr>
      <w:r>
        <w:separator/>
      </w:r>
    </w:p>
  </w:footnote>
  <w:footnote w:type="continuationSeparator" w:id="0">
    <w:p w14:paraId="253D46C0" w14:textId="77777777" w:rsidR="004668CE" w:rsidRDefault="004668CE" w:rsidP="00DC7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4353"/>
    <w:multiLevelType w:val="hybridMultilevel"/>
    <w:tmpl w:val="82CC5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B1D00"/>
    <w:multiLevelType w:val="hybridMultilevel"/>
    <w:tmpl w:val="2DAA38D2"/>
    <w:lvl w:ilvl="0" w:tplc="4FC21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19"/>
    <w:rsid w:val="001B58C6"/>
    <w:rsid w:val="00326619"/>
    <w:rsid w:val="004668CE"/>
    <w:rsid w:val="00541FBA"/>
    <w:rsid w:val="00547F4A"/>
    <w:rsid w:val="00896FE9"/>
    <w:rsid w:val="00AB5A36"/>
    <w:rsid w:val="00AF151A"/>
    <w:rsid w:val="00B71408"/>
    <w:rsid w:val="00C55B6B"/>
    <w:rsid w:val="00D86F36"/>
    <w:rsid w:val="00DC79A2"/>
    <w:rsid w:val="00FB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A75"/>
  <w15:chartTrackingRefBased/>
  <w15:docId w15:val="{E4D8114D-1352-4535-A73D-3E291112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9A2"/>
    <w:pPr>
      <w:tabs>
        <w:tab w:val="center" w:pos="4320"/>
        <w:tab w:val="right" w:pos="8640"/>
      </w:tabs>
      <w:spacing w:after="0" w:line="240" w:lineRule="auto"/>
    </w:pPr>
  </w:style>
  <w:style w:type="character" w:customStyle="1" w:styleId="a4">
    <w:name w:val="页眉 字符"/>
    <w:basedOn w:val="a0"/>
    <w:link w:val="a3"/>
    <w:uiPriority w:val="99"/>
    <w:rsid w:val="00DC79A2"/>
  </w:style>
  <w:style w:type="paragraph" w:styleId="a5">
    <w:name w:val="footer"/>
    <w:basedOn w:val="a"/>
    <w:link w:val="a6"/>
    <w:uiPriority w:val="99"/>
    <w:unhideWhenUsed/>
    <w:rsid w:val="00DC79A2"/>
    <w:pPr>
      <w:tabs>
        <w:tab w:val="center" w:pos="4320"/>
        <w:tab w:val="right" w:pos="8640"/>
      </w:tabs>
      <w:spacing w:after="0" w:line="240" w:lineRule="auto"/>
    </w:pPr>
  </w:style>
  <w:style w:type="character" w:customStyle="1" w:styleId="a6">
    <w:name w:val="页脚 字符"/>
    <w:basedOn w:val="a0"/>
    <w:link w:val="a5"/>
    <w:uiPriority w:val="99"/>
    <w:rsid w:val="00DC79A2"/>
  </w:style>
  <w:style w:type="paragraph" w:styleId="a7">
    <w:name w:val="List Paragraph"/>
    <w:basedOn w:val="a"/>
    <w:uiPriority w:val="34"/>
    <w:qFormat/>
    <w:rsid w:val="00DC7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6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叶翰昆</dc:creator>
  <cp:keywords/>
  <dc:description/>
  <cp:lastModifiedBy>叶翰昆</cp:lastModifiedBy>
  <cp:revision>8</cp:revision>
  <dcterms:created xsi:type="dcterms:W3CDTF">2018-01-19T07:41:00Z</dcterms:created>
  <dcterms:modified xsi:type="dcterms:W3CDTF">2018-01-25T03:05:00Z</dcterms:modified>
</cp:coreProperties>
</file>